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6805"/>
        <w:spacing w:before="101" w:line="219" w:lineRule="auto"/>
        <w:rPr/>
      </w:pPr>
      <w:r>
        <w:rPr>
          <w:spacing w:val="4"/>
        </w:rPr>
        <w:t>苏教办基函〔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19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4"/>
        </w:rPr>
        <w:t>号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548"/>
        <w:spacing w:before="166" w:line="209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省教育厅办公室关于开展</w:t>
      </w:r>
    </w:p>
    <w:p>
      <w:pPr>
        <w:ind w:left="1861"/>
        <w:spacing w:before="1" w:line="209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2024 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年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“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基础教育精品课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”</w:t>
      </w:r>
      <w:r>
        <w:rPr>
          <w:rFonts w:ascii="FZXiaoBiaoSong-B05S" w:hAnsi="FZXiaoBiaoSong-B05S" w:eastAsia="FZXiaoBiaoSong-B05S" w:cs="FZXiaoBiaoSong-B05S"/>
          <w:sz w:val="43"/>
          <w:szCs w:val="43"/>
          <w:spacing w:val="7"/>
        </w:rPr>
        <w:t>遴选工作的通知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1542"/>
        <w:spacing w:before="101" w:line="219" w:lineRule="auto"/>
        <w:rPr/>
      </w:pPr>
      <w:r>
        <w:rPr>
          <w:spacing w:val="8"/>
        </w:rPr>
        <w:t>各设区市、县（市、区）教育局：</w:t>
      </w:r>
    </w:p>
    <w:p>
      <w:pPr>
        <w:pStyle w:val="BodyText"/>
        <w:ind w:left="2196"/>
        <w:spacing w:before="211" w:line="219" w:lineRule="auto"/>
        <w:rPr/>
      </w:pPr>
      <w:r>
        <w:rPr>
          <w:spacing w:val="3"/>
        </w:rPr>
        <w:t>近期，教育部办公厅印发了《关于开展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3"/>
        </w:rPr>
        <w:t>年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基础教育精</w:t>
      </w:r>
    </w:p>
    <w:p>
      <w:pPr>
        <w:pStyle w:val="BodyText"/>
        <w:ind w:left="1583"/>
        <w:spacing w:before="213" w:line="219" w:lineRule="auto"/>
        <w:rPr/>
      </w:pPr>
      <w:r>
        <w:rPr>
          <w:spacing w:val="1"/>
        </w:rPr>
        <w:t>品课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遴选工作的通知》（教基厅函〔</w:t>
      </w: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22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1"/>
        </w:rPr>
        <w:t>号，见附件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-49"/>
        </w:rPr>
        <w:t>），</w:t>
      </w:r>
    </w:p>
    <w:p>
      <w:pPr>
        <w:pStyle w:val="BodyText"/>
        <w:ind w:left="1553"/>
        <w:spacing w:before="213" w:line="219" w:lineRule="auto"/>
        <w:rPr/>
      </w:pPr>
      <w:r>
        <w:rPr>
          <w:spacing w:val="8"/>
        </w:rPr>
        <w:t>为做好我省精品课遴选工作，现就有关事项通知如下。</w:t>
      </w:r>
    </w:p>
    <w:p>
      <w:pPr>
        <w:ind w:left="2194"/>
        <w:spacing w:before="209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一、高度重视遴选工作</w:t>
      </w:r>
    </w:p>
    <w:p>
      <w:pPr>
        <w:pStyle w:val="BodyText"/>
        <w:ind w:left="2183"/>
        <w:spacing w:before="201" w:line="219" w:lineRule="auto"/>
        <w:rPr/>
      </w:pPr>
      <w:r>
        <w:rPr>
          <w:spacing w:val="18"/>
        </w:rPr>
        <w:t>各地要把</w:t>
      </w:r>
      <w:r>
        <w:rPr>
          <w:rFonts w:ascii="Times New Roman" w:hAnsi="Times New Roman" w:eastAsia="Times New Roman" w:cs="Times New Roman"/>
          <w:spacing w:val="18"/>
        </w:rPr>
        <w:t>“</w:t>
      </w:r>
      <w:r>
        <w:rPr>
          <w:spacing w:val="18"/>
        </w:rPr>
        <w:t>基础教育精品课</w:t>
      </w:r>
      <w:r>
        <w:rPr>
          <w:rFonts w:ascii="Times New Roman" w:hAnsi="Times New Roman" w:eastAsia="Times New Roman" w:cs="Times New Roman"/>
          <w:spacing w:val="18"/>
        </w:rPr>
        <w:t>”</w:t>
      </w:r>
      <w:r>
        <w:rPr>
          <w:spacing w:val="18"/>
        </w:rPr>
        <w:t>遴选活动作为激发教师教学热</w:t>
      </w:r>
    </w:p>
    <w:p>
      <w:pPr>
        <w:pStyle w:val="BodyText"/>
        <w:ind w:left="1556"/>
        <w:spacing w:before="213" w:line="219" w:lineRule="auto"/>
        <w:rPr/>
      </w:pPr>
      <w:r>
        <w:rPr>
          <w:spacing w:val="5"/>
        </w:rPr>
        <w:t>情、汇集优质教学资源、服务师生使用、促进优质均衡发</w:t>
      </w:r>
      <w:r>
        <w:rPr>
          <w:spacing w:val="4"/>
        </w:rPr>
        <w:t>展的重</w:t>
      </w:r>
    </w:p>
    <w:p>
      <w:pPr>
        <w:pStyle w:val="BodyText"/>
        <w:ind w:left="1553"/>
        <w:spacing w:before="211" w:line="219" w:lineRule="auto"/>
        <w:rPr/>
      </w:pPr>
      <w:r>
        <w:rPr>
          <w:spacing w:val="5"/>
        </w:rPr>
        <w:t>要抓手，不断提升区域优质课程教学资源建设水平，促进</w:t>
      </w:r>
      <w:r>
        <w:rPr>
          <w:spacing w:val="4"/>
        </w:rPr>
        <w:t>信息技</w:t>
      </w:r>
    </w:p>
    <w:p>
      <w:pPr>
        <w:pStyle w:val="BodyText"/>
        <w:ind w:left="1546"/>
        <w:spacing w:before="213" w:line="219" w:lineRule="auto"/>
        <w:rPr/>
      </w:pPr>
      <w:r>
        <w:rPr>
          <w:spacing w:val="5"/>
        </w:rPr>
        <w:t>术和教育教学的深度融合，实现优质教育资源共享使用，努力构</w:t>
      </w:r>
    </w:p>
    <w:p>
      <w:pPr>
        <w:pStyle w:val="BodyText"/>
        <w:ind w:left="1541"/>
        <w:spacing w:before="213" w:line="219" w:lineRule="auto"/>
        <w:rPr/>
      </w:pPr>
      <w:r>
        <w:rPr>
          <w:spacing w:val="6"/>
        </w:rPr>
        <w:t>建高质量的基本公共服务教育体系。</w:t>
      </w:r>
    </w:p>
    <w:p>
      <w:pPr>
        <w:ind w:left="2194"/>
        <w:spacing w:before="20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二、全面加强组织领导</w:t>
      </w:r>
    </w:p>
    <w:p>
      <w:pPr>
        <w:pStyle w:val="BodyText"/>
        <w:ind w:left="2183"/>
        <w:spacing w:before="200" w:line="218" w:lineRule="auto"/>
        <w:rPr/>
      </w:pPr>
      <w:r>
        <w:rPr>
          <w:spacing w:val="9"/>
        </w:rPr>
        <w:t>各地要认真总结前三年精品课遴选工作经验，制订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9"/>
        </w:rPr>
        <w:t>年</w:t>
      </w:r>
    </w:p>
    <w:p>
      <w:pPr>
        <w:pStyle w:val="BodyText"/>
        <w:ind w:left="1541"/>
        <w:spacing w:before="214" w:line="219" w:lineRule="auto"/>
        <w:rPr/>
      </w:pPr>
      <w:r>
        <w:rPr>
          <w:spacing w:val="5"/>
        </w:rPr>
        <w:t>精品课遴选工作实施方案，明确专门部门牵头负责，建立健全工</w:t>
      </w:r>
    </w:p>
    <w:p>
      <w:pPr>
        <w:pStyle w:val="BodyText"/>
        <w:ind w:left="1547"/>
        <w:spacing w:before="208" w:line="220" w:lineRule="auto"/>
        <w:rPr/>
      </w:pPr>
      <w:r>
        <w:rPr>
          <w:spacing w:val="5"/>
        </w:rPr>
        <w:t>作机制，切实加强对活动的管理和指导。教育行政、电教、装备</w:t>
      </w:r>
    </w:p>
    <w:p>
      <w:pPr>
        <w:pStyle w:val="BodyText"/>
        <w:ind w:left="1551"/>
        <w:spacing w:before="215" w:line="218" w:lineRule="auto"/>
        <w:rPr/>
      </w:pPr>
      <w:r>
        <w:rPr>
          <w:spacing w:val="5"/>
        </w:rPr>
        <w:t>和教科研部门要形成工作合力，对遴选工作提供全过程的教学指</w:t>
      </w:r>
    </w:p>
    <w:p>
      <w:pPr>
        <w:spacing w:line="218" w:lineRule="auto"/>
        <w:sectPr>
          <w:headerReference w:type="default" r:id="rId1"/>
          <w:pgSz w:w="11906" w:h="16838"/>
          <w:pgMar w:top="400" w:right="0" w:bottom="0" w:left="0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7" w:right="112" w:firstLine="14"/>
        <w:spacing w:before="101" w:line="338" w:lineRule="auto"/>
        <w:jc w:val="both"/>
        <w:rPr/>
      </w:pPr>
      <w:r>
        <w:rPr>
          <w:spacing w:val="6"/>
        </w:rPr>
        <w:t>导、技术支持、运维服务和经费保障，确保遴选工作顺利实施。</w:t>
      </w:r>
      <w:r>
        <w:rPr>
          <w:spacing w:val="13"/>
        </w:rPr>
        <w:t xml:space="preserve"> </w:t>
      </w:r>
      <w:r>
        <w:rPr>
          <w:spacing w:val="5"/>
        </w:rPr>
        <w:t>要坚决克服形式主义，防止影响正常课堂教学工作，避免增加师</w:t>
      </w:r>
      <w:r>
        <w:rPr>
          <w:spacing w:val="7"/>
        </w:rPr>
        <w:t xml:space="preserve"> </w:t>
      </w:r>
      <w:r>
        <w:rPr>
          <w:spacing w:val="5"/>
        </w:rPr>
        <w:t>生负担。要积极开展精品课交流展示活动，加大优质资源推广使</w:t>
      </w:r>
      <w:r>
        <w:rPr>
          <w:spacing w:val="10"/>
        </w:rPr>
        <w:t xml:space="preserve"> </w:t>
      </w:r>
      <w:r>
        <w:rPr>
          <w:spacing w:val="-5"/>
        </w:rPr>
        <w:t>用的力度。</w:t>
      </w:r>
    </w:p>
    <w:p>
      <w:pPr>
        <w:ind w:left="659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三、广泛发动教师参与</w:t>
      </w:r>
    </w:p>
    <w:p>
      <w:pPr>
        <w:pStyle w:val="BodyText"/>
        <w:ind w:left="4" w:firstLine="643"/>
        <w:spacing w:before="205" w:line="341" w:lineRule="auto"/>
        <w:rPr/>
      </w:pPr>
      <w:r>
        <w:rPr>
          <w:spacing w:val="5"/>
        </w:rPr>
        <w:t>各地各校要调动教师课堂教学的积极性创造性，引导</w:t>
      </w:r>
      <w:r>
        <w:rPr>
          <w:spacing w:val="4"/>
        </w:rPr>
        <w:t>广大教</w:t>
      </w:r>
      <w:r>
        <w:rPr/>
        <w:t xml:space="preserve">  </w:t>
      </w:r>
      <w:r>
        <w:rPr>
          <w:spacing w:val="11"/>
        </w:rPr>
        <w:t>师学习借鉴国家中小学智慧教育平台（网址：</w:t>
      </w:r>
      <w:r>
        <w:rPr>
          <w:rFonts w:ascii="Times New Roman" w:hAnsi="Times New Roman" w:eastAsia="Times New Roman" w:cs="Times New Roman"/>
        </w:rPr>
        <w:t>basic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smartedu</w:t>
      </w:r>
      <w:r>
        <w:rPr>
          <w:rFonts w:ascii="Times New Roman" w:hAnsi="Times New Roman" w:eastAsia="Times New Roman" w:cs="Times New Roman"/>
          <w:spacing w:val="11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11"/>
        </w:rPr>
        <w:t>）</w:t>
      </w:r>
      <w:r>
        <w:rPr>
          <w:spacing w:val="8"/>
        </w:rPr>
        <w:t xml:space="preserve"> </w:t>
      </w:r>
      <w:r>
        <w:rPr>
          <w:spacing w:val="5"/>
        </w:rPr>
        <w:t>优秀课程案例，积极参与精品课遴选活动，让教师在参与过程中</w:t>
      </w:r>
      <w:r>
        <w:rPr>
          <w:spacing w:val="6"/>
        </w:rPr>
        <w:t xml:space="preserve">  </w:t>
      </w:r>
      <w:r>
        <w:rPr>
          <w:spacing w:val="5"/>
        </w:rPr>
        <w:t>实现能力素养提升。各地要对获得省部级、市级精品课的教师及</w:t>
      </w:r>
      <w:r>
        <w:rPr>
          <w:spacing w:val="6"/>
        </w:rPr>
        <w:t xml:space="preserve">  </w:t>
      </w:r>
      <w:r>
        <w:rPr>
          <w:spacing w:val="12"/>
        </w:rPr>
        <w:t>相关工作人员以适当方式予以鼓励。为激发</w:t>
      </w:r>
      <w:r>
        <w:rPr>
          <w:spacing w:val="11"/>
        </w:rPr>
        <w:t>教师参与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基础教育</w:t>
      </w:r>
      <w:r>
        <w:rPr/>
        <w:t xml:space="preserve">  </w:t>
      </w:r>
      <w:r>
        <w:rPr>
          <w:spacing w:val="15"/>
        </w:rPr>
        <w:t>精品课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15"/>
        </w:rPr>
        <w:t>遴选活动的积极性，参考原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一师一优课、</w:t>
      </w:r>
      <w:r>
        <w:rPr>
          <w:spacing w:val="14"/>
        </w:rPr>
        <w:t>一课一名师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5"/>
        </w:rPr>
        <w:t>活动要求，凡在活动中获得部、省级优课的由电教、教研部门颁</w:t>
      </w:r>
      <w:r>
        <w:rPr>
          <w:spacing w:val="5"/>
        </w:rPr>
        <w:t xml:space="preserve">  </w:t>
      </w:r>
      <w:r>
        <w:rPr>
          <w:spacing w:val="5"/>
        </w:rPr>
        <w:t>发证书。</w:t>
      </w:r>
    </w:p>
    <w:p>
      <w:pPr>
        <w:ind w:left="672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四、严把精品课质量关</w:t>
      </w:r>
    </w:p>
    <w:p>
      <w:pPr>
        <w:pStyle w:val="BodyText"/>
        <w:ind w:right="155" w:firstLine="647"/>
        <w:spacing w:before="205" w:line="340" w:lineRule="auto"/>
        <w:rPr/>
      </w:pPr>
      <w:r>
        <w:rPr>
          <w:spacing w:val="20"/>
        </w:rPr>
        <w:t>各地要严格把握质量要求和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20"/>
        </w:rPr>
        <w:t>2024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20"/>
        </w:rPr>
        <w:t>年部级精品课评价指标</w:t>
      </w:r>
      <w:r>
        <w:rPr/>
        <w:t xml:space="preserve"> </w:t>
      </w:r>
      <w:r>
        <w:rPr>
          <w:spacing w:val="11"/>
        </w:rPr>
        <w:t>（见附件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1</w:t>
      </w:r>
      <w:r>
        <w:rPr>
          <w:spacing w:val="-46"/>
        </w:rPr>
        <w:t>），</w:t>
      </w:r>
      <w:r>
        <w:rPr>
          <w:spacing w:val="11"/>
        </w:rPr>
        <w:t>要依据普通高中、义务教育新课程方案和新课标</w:t>
      </w:r>
      <w:r>
        <w:rPr/>
        <w:t xml:space="preserve"> </w:t>
      </w:r>
      <w:r>
        <w:rPr>
          <w:spacing w:val="5"/>
        </w:rPr>
        <w:t>的实施要求，对学科课程、特殊教育、实验教学三类精品课进行</w:t>
      </w:r>
      <w:r>
        <w:rPr>
          <w:spacing w:val="15"/>
        </w:rPr>
        <w:t xml:space="preserve"> </w:t>
      </w:r>
      <w:r>
        <w:rPr>
          <w:spacing w:val="5"/>
        </w:rPr>
        <w:t>申报。学科课程类和特殊教育类精品课以微课形式呈现，包括微</w:t>
      </w:r>
      <w:r>
        <w:rPr>
          <w:spacing w:val="18"/>
        </w:rPr>
        <w:t xml:space="preserve"> </w:t>
      </w:r>
      <w:r>
        <w:rPr>
          <w:spacing w:val="6"/>
        </w:rPr>
        <w:t>课视频、教学设计、学习任务单、课件、作业</w:t>
      </w:r>
      <w:r>
        <w:rPr>
          <w:spacing w:val="5"/>
        </w:rPr>
        <w:t>练习（特殊教育类</w:t>
      </w:r>
      <w:r>
        <w:rPr/>
        <w:t xml:space="preserve"> </w:t>
      </w:r>
      <w:r>
        <w:rPr>
          <w:spacing w:val="5"/>
        </w:rPr>
        <w:t>可不提交）等；实验教学类精品课以课堂实录的形式呈现，包括</w:t>
      </w:r>
      <w:r>
        <w:rPr>
          <w:spacing w:val="15"/>
        </w:rPr>
        <w:t xml:space="preserve"> </w:t>
      </w:r>
      <w:r>
        <w:rPr>
          <w:spacing w:val="5"/>
        </w:rPr>
        <w:t>实验教学视频、实验教学设计、导学案、课件等。各地要规范遴</w:t>
      </w:r>
    </w:p>
    <w:p>
      <w:pPr>
        <w:spacing w:line="340" w:lineRule="auto"/>
        <w:sectPr>
          <w:headerReference w:type="default" r:id="rId2"/>
          <w:footerReference w:type="default" r:id="rId3"/>
          <w:pgSz w:w="11906" w:h="16838"/>
          <w:pgMar w:top="400" w:right="1371" w:bottom="1257" w:left="1535" w:header="0" w:footer="978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5" w:right="2" w:firstLine="3"/>
        <w:spacing w:before="101" w:line="338" w:lineRule="auto"/>
        <w:jc w:val="both"/>
        <w:rPr/>
      </w:pPr>
      <w:r>
        <w:rPr>
          <w:spacing w:val="5"/>
        </w:rPr>
        <w:t>选程序，坚持公开透明，确保公平公正，所有精品课必须保障内</w:t>
      </w:r>
      <w:r>
        <w:rPr>
          <w:spacing w:val="6"/>
        </w:rPr>
        <w:t xml:space="preserve"> </w:t>
      </w:r>
      <w:r>
        <w:rPr>
          <w:spacing w:val="5"/>
        </w:rPr>
        <w:t>容原创，引用资料必须注明出处和原作者。县级教育部门要做好</w:t>
      </w:r>
      <w:r>
        <w:rPr>
          <w:spacing w:val="10"/>
        </w:rPr>
        <w:t xml:space="preserve"> </w:t>
      </w:r>
      <w:r>
        <w:rPr>
          <w:spacing w:val="5"/>
        </w:rPr>
        <w:t>初步遴选工作，设区市教育部门要分学科组织专家做好遴选推荐</w:t>
      </w:r>
      <w:r>
        <w:rPr>
          <w:spacing w:val="9"/>
        </w:rPr>
        <w:t xml:space="preserve"> </w:t>
      </w:r>
      <w:r>
        <w:rPr>
          <w:spacing w:val="1"/>
        </w:rPr>
        <w:t>工作。</w:t>
      </w:r>
    </w:p>
    <w:p>
      <w:pPr>
        <w:ind w:left="659"/>
        <w:spacing w:before="50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五、其他相关要求。</w:t>
      </w:r>
    </w:p>
    <w:p>
      <w:pPr>
        <w:pStyle w:val="BodyText"/>
        <w:ind w:left="5" w:firstLine="665"/>
        <w:spacing w:before="196" w:line="330" w:lineRule="auto"/>
        <w:rPr/>
      </w:pPr>
      <w:r>
        <w:rPr>
          <w:rFonts w:ascii="Times New Roman" w:hAnsi="Times New Roman" w:eastAsia="Times New Roman" w:cs="Times New Roman"/>
          <w:spacing w:val="12"/>
        </w:rPr>
        <w:t>1.  </w:t>
      </w:r>
      <w:r>
        <w:rPr>
          <w:spacing w:val="12"/>
        </w:rPr>
        <w:t>本年度活动已正式启动。教师对照平台课程节点（以教</w:t>
      </w:r>
      <w:r>
        <w:rPr>
          <w:spacing w:val="2"/>
        </w:rPr>
        <w:t xml:space="preserve"> </w:t>
      </w:r>
      <w:r>
        <w:rPr>
          <w:spacing w:val="6"/>
        </w:rPr>
        <w:t>育部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精品课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遴选工作网站公布为准，具体内容另行通知）及报</w:t>
      </w:r>
      <w:r>
        <w:rPr>
          <w:spacing w:val="10"/>
        </w:rPr>
        <w:t xml:space="preserve"> </w:t>
      </w:r>
      <w:r>
        <w:rPr>
          <w:spacing w:val="5"/>
        </w:rPr>
        <w:t>送要求，确定拟讲授的具体内容并向学校提出申请；学校审核后</w:t>
      </w:r>
      <w:r>
        <w:rPr>
          <w:spacing w:val="7"/>
        </w:rPr>
        <w:t xml:space="preserve"> </w:t>
      </w:r>
      <w:r>
        <w:rPr>
          <w:spacing w:val="5"/>
        </w:rPr>
        <w:t>择优向县级教育行政部门推荐；县级教育行政部门组织评审专家</w:t>
      </w:r>
      <w:r>
        <w:rPr>
          <w:spacing w:val="7"/>
        </w:rPr>
        <w:t xml:space="preserve"> </w:t>
      </w:r>
      <w:r>
        <w:rPr>
          <w:spacing w:val="5"/>
        </w:rPr>
        <w:t>对学校推荐的教师进行初选，确定授课内容，组织教师试讲、磨</w:t>
      </w:r>
      <w:r>
        <w:rPr>
          <w:spacing w:val="10"/>
        </w:rPr>
        <w:t xml:space="preserve"> </w:t>
      </w:r>
      <w:r>
        <w:rPr>
          <w:spacing w:val="5"/>
        </w:rPr>
        <w:t>课，按照制作标准摄制视频，完成后由授课教师将视频连同其它</w:t>
      </w:r>
      <w:r>
        <w:rPr>
          <w:spacing w:val="9"/>
        </w:rPr>
        <w:t xml:space="preserve"> </w:t>
      </w:r>
      <w:r>
        <w:rPr>
          <w:spacing w:val="5"/>
        </w:rPr>
        <w:t>资源统一提交至市级教育行政部门，原则上同一课程节点编号只</w:t>
      </w:r>
      <w:r>
        <w:rPr>
          <w:spacing w:val="9"/>
        </w:rPr>
        <w:t xml:space="preserve"> </w:t>
      </w:r>
      <w:r>
        <w:rPr>
          <w:spacing w:val="-8"/>
        </w:rPr>
        <w:t>推荐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8"/>
        </w:rPr>
        <w:t>节精品课。</w:t>
      </w:r>
    </w:p>
    <w:p>
      <w:pPr>
        <w:pStyle w:val="BodyText"/>
        <w:ind w:right="2" w:firstLine="640"/>
        <w:spacing w:before="206" w:line="321" w:lineRule="auto"/>
        <w:rPr/>
      </w:pPr>
      <w:r>
        <w:rPr>
          <w:rFonts w:ascii="Times New Roman" w:hAnsi="Times New Roman" w:eastAsia="Times New Roman" w:cs="Times New Roman"/>
          <w:spacing w:val="2"/>
        </w:rPr>
        <w:t>2.  </w:t>
      </w:r>
      <w:r>
        <w:rPr>
          <w:spacing w:val="2"/>
        </w:rPr>
        <w:t>设区市教育行政部门组织评审专家在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2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  </w:t>
      </w:r>
      <w:r>
        <w:rPr>
          <w:spacing w:val="2"/>
        </w:rPr>
        <w:t>日前完成市</w:t>
      </w:r>
      <w:r>
        <w:rPr/>
        <w:t xml:space="preserve"> </w:t>
      </w:r>
      <w:r>
        <w:rPr>
          <w:spacing w:val="8"/>
        </w:rPr>
        <w:t>级遴选工作，每个设区市按照推荐名额（见</w:t>
      </w:r>
      <w:r>
        <w:rPr>
          <w:spacing w:val="7"/>
        </w:rPr>
        <w:t>附件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）推荐精品课</w:t>
      </w:r>
      <w:r>
        <w:rPr/>
        <w:t xml:space="preserve"> </w:t>
      </w:r>
      <w:r>
        <w:rPr>
          <w:spacing w:val="5"/>
        </w:rPr>
        <w:t>参加省级遴选，推荐的精品课应涵盖小学、初中、普通高中三个</w:t>
      </w:r>
      <w:r>
        <w:rPr>
          <w:spacing w:val="15"/>
        </w:rPr>
        <w:t xml:space="preserve"> </w:t>
      </w:r>
      <w:r>
        <w:rPr>
          <w:spacing w:val="6"/>
        </w:rPr>
        <w:t>学段。同步报送精品课课题及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 </w:t>
      </w:r>
      <w:r>
        <w:rPr>
          <w:spacing w:val="6"/>
        </w:rPr>
        <w:t>名授课教师、</w:t>
      </w:r>
      <w:r>
        <w:rPr>
          <w:rFonts w:ascii="Times New Roman" w:hAnsi="Times New Roman" w:eastAsia="Times New Roman" w:cs="Times New Roman"/>
          <w:spacing w:val="6"/>
        </w:rPr>
        <w:t>1 </w:t>
      </w:r>
      <w:r>
        <w:rPr>
          <w:spacing w:val="6"/>
        </w:rPr>
        <w:t>名教学指导和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名技术指导人员信息。</w:t>
      </w:r>
    </w:p>
    <w:p>
      <w:pPr>
        <w:pStyle w:val="BodyText"/>
        <w:ind w:left="8" w:right="2" w:firstLine="637"/>
        <w:spacing w:before="208" w:line="283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/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25  </w:t>
      </w:r>
      <w:r>
        <w:rPr/>
        <w:t>日省级遴选结束，推荐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905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/>
        <w:t>节精品课参加部级遴</w:t>
      </w:r>
      <w:r>
        <w:rPr/>
        <w:t xml:space="preserve"> </w:t>
      </w:r>
      <w:r>
        <w:rPr>
          <w:spacing w:val="3"/>
        </w:rPr>
        <w:t>选，并颁发相关证书。</w:t>
      </w:r>
    </w:p>
    <w:p>
      <w:pPr>
        <w:pStyle w:val="BodyText"/>
        <w:spacing w:before="209" w:line="217" w:lineRule="auto"/>
        <w:jc w:val="right"/>
        <w:rPr/>
      </w:pPr>
      <w:r>
        <w:rPr>
          <w:spacing w:val="17"/>
        </w:rPr>
        <w:t>省教育厅将对点播量大、使用效果好的优质课程资源按照</w:t>
      </w:r>
    </w:p>
    <w:p>
      <w:pPr>
        <w:spacing w:line="217" w:lineRule="auto"/>
        <w:sectPr>
          <w:footerReference w:type="default" r:id="rId4"/>
          <w:pgSz w:w="11906" w:h="16838"/>
          <w:pgMar w:top="400" w:right="1528" w:bottom="1257" w:left="1538" w:header="0" w:footer="978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6" w:hanging="7"/>
        <w:spacing w:before="101" w:line="337" w:lineRule="auto"/>
        <w:jc w:val="both"/>
        <w:rPr/>
      </w:pPr>
      <w:r>
        <w:rPr>
          <w:spacing w:val="5"/>
        </w:rPr>
        <w:t>《省教育厅关于鼓励教师参与名师空中课堂的指导意见》（苏教</w:t>
      </w:r>
      <w:r>
        <w:rPr>
          <w:spacing w:val="16"/>
        </w:rPr>
        <w:t xml:space="preserve"> </w:t>
      </w:r>
      <w:r>
        <w:rPr>
          <w:spacing w:val="11"/>
        </w:rPr>
        <w:t>师〔</w:t>
      </w:r>
      <w:r>
        <w:rPr>
          <w:rFonts w:ascii="Times New Roman" w:hAnsi="Times New Roman" w:eastAsia="Times New Roman" w:cs="Times New Roman"/>
          <w:spacing w:val="11"/>
        </w:rPr>
        <w:t>2019</w:t>
      </w:r>
      <w:r>
        <w:rPr>
          <w:spacing w:val="11"/>
        </w:rPr>
        <w:t>〕</w:t>
      </w:r>
      <w:r>
        <w:rPr>
          <w:rFonts w:ascii="Times New Roman" w:hAnsi="Times New Roman" w:eastAsia="Times New Roman" w:cs="Times New Roman"/>
          <w:spacing w:val="11"/>
        </w:rPr>
        <w:t>16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11"/>
        </w:rPr>
        <w:t>号）要求，进行适当的奖励。所有省级以上精品</w:t>
      </w:r>
      <w:r>
        <w:rPr/>
        <w:t xml:space="preserve"> </w:t>
      </w:r>
      <w:r>
        <w:rPr>
          <w:spacing w:val="11"/>
        </w:rPr>
        <w:t>课资源将作为公益使用，并在省中小学智慧教育平台（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省名师</w:t>
      </w:r>
      <w:r>
        <w:rPr>
          <w:spacing w:val="15"/>
        </w:rPr>
        <w:t xml:space="preserve"> </w:t>
      </w:r>
      <w:r>
        <w:rPr>
          <w:spacing w:val="4"/>
        </w:rPr>
        <w:t>空中课堂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）等平台展播。</w:t>
      </w:r>
    </w:p>
    <w:p>
      <w:pPr>
        <w:pStyle w:val="BodyText"/>
        <w:ind w:left="15" w:right="30" w:firstLine="633"/>
        <w:spacing w:before="59" w:line="329" w:lineRule="auto"/>
        <w:rPr/>
      </w:pPr>
      <w:r>
        <w:rPr>
          <w:spacing w:val="11"/>
        </w:rPr>
        <w:t>请各设区市教育行政部门填写工作联系表（见附件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2</w:t>
      </w:r>
      <w:r>
        <w:rPr>
          <w:spacing w:val="-50"/>
        </w:rPr>
        <w:t>），</w:t>
      </w:r>
      <w:r>
        <w:rPr>
          <w:spacing w:val="11"/>
        </w:rPr>
        <w:t>加</w:t>
      </w:r>
      <w:r>
        <w:rPr/>
        <w:t xml:space="preserve"> </w:t>
      </w:r>
      <w:r>
        <w:rPr>
          <w:spacing w:val="-1"/>
        </w:rPr>
        <w:t>盖公章后扫描，于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年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17  </w:t>
      </w:r>
      <w:r>
        <w:rPr>
          <w:spacing w:val="-1"/>
        </w:rPr>
        <w:t>日前发送至联系邮箱。</w:t>
      </w:r>
    </w:p>
    <w:p>
      <w:pPr>
        <w:pStyle w:val="BodyText"/>
        <w:ind w:left="6" w:right="91" w:firstLine="641"/>
        <w:spacing w:before="52" w:line="331" w:lineRule="auto"/>
        <w:rPr/>
      </w:pPr>
      <w:r>
        <w:rPr>
          <w:spacing w:val="18"/>
        </w:rPr>
        <w:t>联系人：殷峭峰、陈培桢（省电化教育馆</w:t>
      </w:r>
      <w:r>
        <w:rPr>
          <w:spacing w:val="-33"/>
        </w:rPr>
        <w:t>），</w:t>
      </w:r>
      <w:r>
        <w:rPr>
          <w:spacing w:val="18"/>
        </w:rPr>
        <w:t>联系电话：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6"/>
        </w:rPr>
        <w:t>025-83752167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6"/>
        </w:rPr>
        <w:t>、</w:t>
      </w:r>
      <w:r>
        <w:rPr>
          <w:rFonts w:ascii="Times New Roman" w:hAnsi="Times New Roman" w:eastAsia="Times New Roman" w:cs="Times New Roman"/>
          <w:spacing w:val="6"/>
        </w:rPr>
        <w:t>83752169</w:t>
      </w:r>
      <w:r>
        <w:rPr>
          <w:spacing w:val="6"/>
        </w:rPr>
        <w:t>，联系邮箱：</w:t>
      </w:r>
      <w:r>
        <w:rPr>
          <w:rFonts w:ascii="Times New Roman" w:hAnsi="Times New Roman" w:eastAsia="Times New Roman" w:cs="Times New Roman"/>
        </w:rPr>
        <w:t>chenpz</w:t>
      </w:r>
      <w:r>
        <w:rPr>
          <w:rFonts w:ascii="Times New Roman" w:hAnsi="Times New Roman" w:eastAsia="Times New Roman" w:cs="Times New Roman"/>
          <w:spacing w:val="6"/>
        </w:rPr>
        <w:t>@</w:t>
      </w:r>
      <w:r>
        <w:rPr>
          <w:rFonts w:ascii="Times New Roman" w:hAnsi="Times New Roman" w:eastAsia="Times New Roman" w:cs="Times New Roman"/>
        </w:rPr>
        <w:t>jse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6"/>
        </w:rPr>
        <w:t>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605" w:right="95" w:hanging="936"/>
        <w:spacing w:before="101" w:line="330" w:lineRule="auto"/>
        <w:rPr/>
      </w:pPr>
      <w:r>
        <w:rPr>
          <w:spacing w:val="9"/>
        </w:rPr>
        <w:t>附件：</w:t>
      </w: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spacing w:val="9"/>
        </w:rPr>
        <w:t>教育部办公厅关于开展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2024 </w:t>
      </w:r>
      <w:r>
        <w:rPr>
          <w:spacing w:val="9"/>
        </w:rPr>
        <w:t>年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基础教育精品课</w:t>
      </w:r>
      <w:r>
        <w:rPr>
          <w:rFonts w:ascii="Times New Roman" w:hAnsi="Times New Roman" w:eastAsia="Times New Roman" w:cs="Times New Roman"/>
          <w:spacing w:val="9"/>
        </w:rPr>
        <w:t>”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遴选工作的通知</w:t>
      </w:r>
    </w:p>
    <w:p>
      <w:pPr>
        <w:pStyle w:val="BodyText"/>
        <w:ind w:left="1602"/>
        <w:spacing w:before="53" w:line="219" w:lineRule="auto"/>
        <w:rPr/>
      </w:pPr>
      <w:r>
        <w:rPr>
          <w:rFonts w:ascii="Times New Roman" w:hAnsi="Times New Roman" w:eastAsia="Times New Roman" w:cs="Times New Roman"/>
          <w:spacing w:val="7"/>
        </w:rPr>
        <w:t>2.2024 </w:t>
      </w:r>
      <w:r>
        <w:rPr>
          <w:spacing w:val="7"/>
        </w:rPr>
        <w:t>年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基础教育精品课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工作联系表</w:t>
      </w:r>
    </w:p>
    <w:p>
      <w:pPr>
        <w:pStyle w:val="BodyText"/>
        <w:ind w:left="1609"/>
        <w:spacing w:before="210" w:line="221" w:lineRule="auto"/>
        <w:rPr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2024 </w:t>
      </w:r>
      <w:r>
        <w:rPr>
          <w:spacing w:val="6"/>
        </w:rPr>
        <w:t>年各设区市精品课推荐名额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5106" w:right="1260" w:firstLine="30"/>
        <w:spacing w:before="101" w:line="330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3227425</wp:posOffset>
            </wp:positionH>
            <wp:positionV relativeFrom="paragraph">
              <wp:posOffset>-851339</wp:posOffset>
            </wp:positionV>
            <wp:extent cx="1440000" cy="14400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省教育厅办公室</w:t>
      </w:r>
      <w:r>
        <w:rPr>
          <w:spacing w:val="1"/>
        </w:rPr>
        <w:t xml:space="preserve"> 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8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7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8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31  </w:t>
      </w:r>
      <w:r>
        <w:rPr>
          <w:spacing w:val="-8"/>
        </w:rPr>
        <w:t>日</w:t>
      </w:r>
    </w:p>
    <w:p>
      <w:pPr>
        <w:pStyle w:val="BodyText"/>
        <w:ind w:left="640"/>
        <w:spacing w:before="51" w:line="219" w:lineRule="auto"/>
        <w:rPr/>
      </w:pPr>
      <w:r>
        <w:rPr>
          <w:spacing w:val="8"/>
        </w:rPr>
        <w:t>（此件主动公开）</w:t>
      </w:r>
    </w:p>
    <w:sectPr>
      <w:footerReference w:type="default" r:id="rId5"/>
      <w:pgSz w:w="11906" w:h="16838"/>
      <w:pgMar w:top="400" w:right="1529" w:bottom="1257" w:left="1535" w:header="0" w:footer="9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—4—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93133</wp:posOffset>
          </wp:positionV>
          <wp:extent cx="7560000" cy="10598867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560000" cy="10598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2.png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creator>牟开亮</dc:creator>
  <dcterms:created xsi:type="dcterms:W3CDTF">2024-07-31T03:15:42Z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2024-08-19T10:09:41</vt:filetime>
  </property>
</Properties>
</file>